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056C3">
      <w:pPr>
        <w:jc w:val="center"/>
        <w:rPr>
          <w:rFonts w:hint="eastAsia"/>
          <w:b/>
          <w:sz w:val="44"/>
          <w:szCs w:val="44"/>
        </w:rPr>
      </w:pPr>
      <w:r>
        <w:rPr>
          <w:rFonts w:hint="eastAsia"/>
          <w:b/>
          <w:sz w:val="44"/>
          <w:szCs w:val="44"/>
        </w:rPr>
        <w:t>平顶山市财经学校机电技术应用专业教学</w:t>
      </w:r>
    </w:p>
    <w:p w14:paraId="78D3F263">
      <w:pPr>
        <w:jc w:val="center"/>
        <w:rPr>
          <w:b/>
          <w:sz w:val="44"/>
          <w:szCs w:val="44"/>
        </w:rPr>
      </w:pPr>
      <w:r>
        <w:rPr>
          <w:rFonts w:hint="eastAsia"/>
          <w:b/>
          <w:sz w:val="44"/>
          <w:szCs w:val="44"/>
        </w:rPr>
        <w:t>资源库（一期）竞争性磋商公告</w:t>
      </w:r>
    </w:p>
    <w:p w14:paraId="67E1AA9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sz w:val="32"/>
          <w:szCs w:val="32"/>
        </w:rPr>
      </w:pPr>
    </w:p>
    <w:p w14:paraId="4602BC48">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sz w:val="32"/>
          <w:szCs w:val="32"/>
        </w:rPr>
      </w:pPr>
      <w:bookmarkStart w:id="0" w:name="_GoBack"/>
      <w:bookmarkEnd w:id="0"/>
      <w:r>
        <w:rPr>
          <w:rFonts w:hint="eastAsia" w:ascii="黑体" w:hAnsi="黑体" w:eastAsia="黑体"/>
          <w:sz w:val="32"/>
          <w:szCs w:val="32"/>
        </w:rPr>
        <w:t>一、项目基本情况</w:t>
      </w:r>
    </w:p>
    <w:p w14:paraId="1AB5DEE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1、采购编号：</w:t>
      </w:r>
      <w:r>
        <w:rPr>
          <w:rFonts w:hint="eastAsia" w:ascii="仿宋" w:hAnsi="仿宋" w:eastAsia="仿宋" w:cs="仿宋"/>
          <w:sz w:val="32"/>
          <w:szCs w:val="32"/>
        </w:rPr>
        <w:t>TWZB-2024-030。</w:t>
      </w:r>
    </w:p>
    <w:p w14:paraId="7870654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2、项目名称：</w:t>
      </w:r>
      <w:r>
        <w:rPr>
          <w:rFonts w:hint="eastAsia" w:ascii="仿宋" w:hAnsi="仿宋" w:eastAsia="仿宋" w:cs="仿宋"/>
          <w:sz w:val="32"/>
          <w:szCs w:val="32"/>
        </w:rPr>
        <w:t>平顶山市财经学校机电技术应用专业教学资源库（一期）。</w:t>
      </w:r>
    </w:p>
    <w:p w14:paraId="65F0936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sz w:val="32"/>
          <w:szCs w:val="32"/>
        </w:rPr>
      </w:pPr>
      <w:r>
        <w:rPr>
          <w:rFonts w:hint="eastAsia" w:ascii="楷体" w:hAnsi="楷体" w:eastAsia="楷体" w:cs="楷体"/>
          <w:b/>
          <w:bCs/>
          <w:sz w:val="32"/>
          <w:szCs w:val="32"/>
        </w:rPr>
        <w:t>3、采购方式：</w:t>
      </w:r>
      <w:r>
        <w:rPr>
          <w:rFonts w:hint="eastAsia" w:ascii="仿宋" w:hAnsi="仿宋" w:eastAsia="仿宋" w:cs="仿宋"/>
          <w:sz w:val="32"/>
          <w:szCs w:val="32"/>
        </w:rPr>
        <w:t>竞争性磋商。</w:t>
      </w:r>
    </w:p>
    <w:p w14:paraId="695148B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sz w:val="32"/>
          <w:szCs w:val="32"/>
        </w:rPr>
      </w:pPr>
      <w:r>
        <w:rPr>
          <w:rFonts w:hint="eastAsia" w:ascii="楷体" w:hAnsi="楷体" w:eastAsia="楷体" w:cs="楷体"/>
          <w:b/>
          <w:bCs/>
          <w:sz w:val="32"/>
          <w:szCs w:val="32"/>
        </w:rPr>
        <w:t>4、预算金额：</w:t>
      </w:r>
      <w:r>
        <w:rPr>
          <w:rFonts w:hint="eastAsia" w:ascii="仿宋" w:hAnsi="仿宋" w:eastAsia="仿宋" w:cs="仿宋"/>
          <w:sz w:val="32"/>
          <w:szCs w:val="32"/>
        </w:rPr>
        <w:t>45万元。</w:t>
      </w:r>
    </w:p>
    <w:p w14:paraId="401419E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sz w:val="32"/>
          <w:szCs w:val="32"/>
        </w:rPr>
      </w:pPr>
      <w:r>
        <w:rPr>
          <w:rFonts w:hint="eastAsia" w:ascii="楷体" w:hAnsi="楷体" w:eastAsia="楷体" w:cs="楷体"/>
          <w:b/>
          <w:bCs/>
          <w:sz w:val="32"/>
          <w:szCs w:val="32"/>
        </w:rPr>
        <w:t>5、采购需求</w:t>
      </w:r>
    </w:p>
    <w:p w14:paraId="6B51C9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sz w:val="32"/>
          <w:szCs w:val="32"/>
        </w:rPr>
        <w:t>（1）采购内容：</w:t>
      </w:r>
      <w:r>
        <w:rPr>
          <w:rFonts w:hint="eastAsia" w:ascii="仿宋" w:hAnsi="仿宋" w:eastAsia="仿宋" w:cs="仿宋"/>
          <w:sz w:val="32"/>
          <w:szCs w:val="32"/>
        </w:rPr>
        <w:t>包括资源库平台门户网站、职业信息库建设、专业信息资源库建设、课程资源、数字孪生模型格式转换器、技能与培训智慧服务平台、服务终端、VR红色历史教育体验系统等。</w:t>
      </w:r>
    </w:p>
    <w:p w14:paraId="4DB840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sz w:val="32"/>
          <w:szCs w:val="32"/>
        </w:rPr>
        <w:t>（2）质量标准：</w:t>
      </w:r>
      <w:r>
        <w:rPr>
          <w:rFonts w:hint="eastAsia" w:ascii="仿宋" w:hAnsi="仿宋" w:eastAsia="仿宋" w:cs="仿宋"/>
          <w:sz w:val="32"/>
          <w:szCs w:val="32"/>
        </w:rPr>
        <w:t>符合国家或行业相关标准，质量合格。</w:t>
      </w:r>
    </w:p>
    <w:p w14:paraId="3D3029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sz w:val="32"/>
          <w:szCs w:val="32"/>
        </w:rPr>
        <w:t>（3）服务期限：</w:t>
      </w:r>
      <w:r>
        <w:rPr>
          <w:rFonts w:hint="eastAsia" w:ascii="仿宋" w:hAnsi="仿宋" w:eastAsia="仿宋" w:cs="仿宋"/>
          <w:sz w:val="32"/>
          <w:szCs w:val="32"/>
        </w:rPr>
        <w:t>合同签订后90日历天（开发、制作、建设、移交、调试完毕）。</w:t>
      </w:r>
    </w:p>
    <w:p w14:paraId="3E1580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sz w:val="32"/>
          <w:szCs w:val="32"/>
        </w:rPr>
        <w:t>（4）移交地点：</w:t>
      </w:r>
      <w:r>
        <w:rPr>
          <w:rFonts w:hint="eastAsia" w:ascii="仿宋" w:hAnsi="仿宋" w:eastAsia="仿宋" w:cs="仿宋"/>
          <w:sz w:val="32"/>
          <w:szCs w:val="32"/>
        </w:rPr>
        <w:t>采购人指定地点。</w:t>
      </w:r>
    </w:p>
    <w:p w14:paraId="4E8D10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（5）质保期：</w:t>
      </w:r>
      <w:r>
        <w:rPr>
          <w:rFonts w:hint="eastAsia" w:ascii="仿宋" w:hAnsi="仿宋" w:eastAsia="仿宋" w:cs="仿宋"/>
          <w:sz w:val="32"/>
          <w:szCs w:val="32"/>
        </w:rPr>
        <w:t>3年。</w:t>
      </w:r>
    </w:p>
    <w:p w14:paraId="3C6CDA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sz w:val="32"/>
          <w:szCs w:val="32"/>
        </w:rPr>
        <w:t>（6）标段划分：</w:t>
      </w:r>
      <w:r>
        <w:rPr>
          <w:rFonts w:hint="eastAsia" w:ascii="仿宋" w:hAnsi="仿宋" w:eastAsia="仿宋" w:cs="仿宋"/>
          <w:sz w:val="32"/>
          <w:szCs w:val="32"/>
        </w:rPr>
        <w:t>一个标段。</w:t>
      </w:r>
    </w:p>
    <w:p w14:paraId="5BA11DA5">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黑体" w:hAnsi="黑体" w:eastAsia="黑体"/>
          <w:sz w:val="32"/>
          <w:szCs w:val="32"/>
        </w:rPr>
        <w:t>二、供应商资格要求</w:t>
      </w:r>
    </w:p>
    <w:p w14:paraId="407910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1、满足《中华人民共和国政府采购法》第二十二条规定：</w:t>
      </w:r>
    </w:p>
    <w:p w14:paraId="481B89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（1）具有法人或者其他组织的营业执照等证明文件。</w:t>
      </w:r>
    </w:p>
    <w:p w14:paraId="087311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（2）具有良好的商业信誉和健全的财务会计制度（提供承诺函，格式自拟）。</w:t>
      </w:r>
    </w:p>
    <w:p w14:paraId="46C0CC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（3）具有履行合同所必需的设备和专业技术能力（提供承诺函，格式自拟）。</w:t>
      </w:r>
    </w:p>
    <w:p w14:paraId="3A3036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（4）有依法缴纳税收和社会保障资金的良好记录（提供承诺函，格式自拟）。</w:t>
      </w:r>
    </w:p>
    <w:p w14:paraId="5760FD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（5）参加政府采购活动前三年内，在经营活动中没有重大违法记录（提供承诺函，格式自拟）。</w:t>
      </w:r>
    </w:p>
    <w:p w14:paraId="3BF31F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2、落实政府采购政策需满足的资格要求：/。</w:t>
      </w:r>
    </w:p>
    <w:p w14:paraId="75C0DC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3、本项目的特定资格要求：</w:t>
      </w:r>
    </w:p>
    <w:p w14:paraId="5DAE75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（1）需提供“中国执行信息公开网” 网站 的“失信被执行人”，“信用中国”网站的“重大税收违法失信主体”，“中国政府采购网”网站的“政府采购严重违法失信行为名单”查询结果页面截图，若有不良记录，执行财库[2016]125号文。</w:t>
      </w:r>
    </w:p>
    <w:p w14:paraId="5120D4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（2）供应商须保证磋商期间提供的所有资料真实有效，并愿意承担因就提供虚假资料被视为放弃成交资格并承担由此引起的一切不良和法律后果（此内容须提供加盖公章的承诺书）。</w:t>
      </w:r>
    </w:p>
    <w:p w14:paraId="11C943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（3）本项目不接收联合体投标，不允许分包或转包。采用资格后审。</w:t>
      </w:r>
    </w:p>
    <w:p w14:paraId="00BE617B">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黑体" w:hAnsi="黑体" w:eastAsia="黑体"/>
          <w:sz w:val="32"/>
          <w:szCs w:val="32"/>
        </w:rPr>
        <w:t>三、竞争性磋商文件的获取</w:t>
      </w:r>
    </w:p>
    <w:p w14:paraId="5A7E6AA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1、时间：</w:t>
      </w:r>
      <w:r>
        <w:rPr>
          <w:rFonts w:hint="eastAsia" w:ascii="仿宋" w:hAnsi="仿宋" w:eastAsia="仿宋" w:cs="仿宋"/>
          <w:sz w:val="32"/>
          <w:szCs w:val="32"/>
        </w:rPr>
        <w:t>2024年8月6日至2024年8月12日，每天上午08:00至12:00，下午15:00至18:00（北京时间，法定节假日除外）。</w:t>
      </w:r>
    </w:p>
    <w:p w14:paraId="2E4FABE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sz w:val="32"/>
          <w:szCs w:val="32"/>
        </w:rPr>
      </w:pPr>
      <w:r>
        <w:rPr>
          <w:rFonts w:hint="eastAsia" w:ascii="楷体" w:hAnsi="楷体" w:eastAsia="楷体" w:cs="楷体"/>
          <w:b/>
          <w:bCs/>
          <w:sz w:val="32"/>
          <w:szCs w:val="32"/>
        </w:rPr>
        <w:t>2、地点：</w:t>
      </w:r>
      <w:r>
        <w:rPr>
          <w:rFonts w:hint="eastAsia" w:ascii="仿宋" w:hAnsi="仿宋" w:eastAsia="仿宋" w:cs="仿宋"/>
          <w:sz w:val="32"/>
          <w:szCs w:val="32"/>
        </w:rPr>
        <w:t>河南省天问工程技术咨询有限公司招标代理部（平顶山市姚电大道西段路南39号院办公楼二楼）。</w:t>
      </w:r>
    </w:p>
    <w:p w14:paraId="745E8DD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3、方式：</w:t>
      </w:r>
      <w:r>
        <w:rPr>
          <w:rFonts w:hint="eastAsia" w:ascii="仿宋" w:hAnsi="仿宋" w:eastAsia="仿宋" w:cs="仿宋"/>
          <w:sz w:val="32"/>
          <w:szCs w:val="32"/>
        </w:rPr>
        <w:t>携带法定代表人（负责人）身份证明或授权委托书（授权委托书须由法定代表人（负责人）和委托代理人亲笔签署并加盖单位公章）及代理人身份证和“供应商资格要求”中相关证件原件及加盖公章的复印件壹套现场获取。</w:t>
      </w:r>
    </w:p>
    <w:p w14:paraId="3E4FEA8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4、售价：</w:t>
      </w:r>
      <w:r>
        <w:rPr>
          <w:rFonts w:hint="eastAsia" w:ascii="仿宋" w:hAnsi="仿宋" w:eastAsia="仿宋" w:cs="仿宋"/>
          <w:sz w:val="32"/>
          <w:szCs w:val="32"/>
        </w:rPr>
        <w:t>300元。</w:t>
      </w:r>
    </w:p>
    <w:p w14:paraId="4FFCC103">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黑体" w:hAnsi="黑体" w:eastAsia="黑体"/>
          <w:sz w:val="32"/>
          <w:szCs w:val="32"/>
        </w:rPr>
        <w:t>四、响应文件递交</w:t>
      </w:r>
    </w:p>
    <w:p w14:paraId="1015369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1、截止时间：</w:t>
      </w:r>
      <w:r>
        <w:rPr>
          <w:rFonts w:hint="eastAsia" w:ascii="仿宋" w:hAnsi="仿宋" w:eastAsia="仿宋" w:cs="仿宋"/>
          <w:sz w:val="32"/>
          <w:szCs w:val="32"/>
        </w:rPr>
        <w:t>2024年8月16日9时00分（北京时间）。</w:t>
      </w:r>
    </w:p>
    <w:p w14:paraId="256FF75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2、地点：</w:t>
      </w:r>
      <w:r>
        <w:rPr>
          <w:rFonts w:hint="eastAsia" w:ascii="仿宋" w:hAnsi="仿宋" w:eastAsia="仿宋" w:cs="仿宋"/>
          <w:sz w:val="32"/>
          <w:szCs w:val="32"/>
        </w:rPr>
        <w:t>河南省天问工程技术咨询有限公司会议室。</w:t>
      </w:r>
    </w:p>
    <w:p w14:paraId="0DC459C4">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黑体" w:hAnsi="黑体" w:eastAsia="黑体"/>
          <w:sz w:val="32"/>
          <w:szCs w:val="32"/>
        </w:rPr>
        <w:t>五、响应文件开启</w:t>
      </w:r>
    </w:p>
    <w:p w14:paraId="6C69ADC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1、时间：</w:t>
      </w:r>
      <w:r>
        <w:rPr>
          <w:rFonts w:hint="eastAsia" w:ascii="仿宋" w:hAnsi="仿宋" w:eastAsia="仿宋" w:cs="仿宋"/>
          <w:sz w:val="32"/>
          <w:szCs w:val="32"/>
        </w:rPr>
        <w:t>2024年8月16日9时00分（北京时间）。</w:t>
      </w:r>
    </w:p>
    <w:p w14:paraId="7C21DB8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2、地点：</w:t>
      </w:r>
      <w:r>
        <w:rPr>
          <w:rFonts w:hint="eastAsia" w:ascii="仿宋" w:hAnsi="仿宋" w:eastAsia="仿宋" w:cs="仿宋"/>
          <w:sz w:val="32"/>
          <w:szCs w:val="32"/>
        </w:rPr>
        <w:t>河南省天问工程技术咨询有限公司会议室。</w:t>
      </w:r>
    </w:p>
    <w:p w14:paraId="432C3F1D">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黑体" w:hAnsi="黑体" w:eastAsia="黑体"/>
          <w:sz w:val="32"/>
          <w:szCs w:val="32"/>
        </w:rPr>
        <w:t>六、发布公告的媒介及公告期限</w:t>
      </w:r>
    </w:p>
    <w:p w14:paraId="7852B0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本次公告同时在《平顶山市财经学校》、《河南省天问工程技术咨询有限公司》网站上发布，公告期限为三个工作日。</w:t>
      </w:r>
    </w:p>
    <w:p w14:paraId="4590D5F2">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黑体" w:hAnsi="黑体" w:eastAsia="黑体"/>
          <w:sz w:val="32"/>
          <w:szCs w:val="32"/>
        </w:rPr>
        <w:t>七、凡对本次磋商提出询问，请按照以下方式联系</w:t>
      </w:r>
    </w:p>
    <w:p w14:paraId="4257471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sz w:val="32"/>
          <w:szCs w:val="32"/>
        </w:rPr>
      </w:pPr>
      <w:r>
        <w:rPr>
          <w:rFonts w:hint="eastAsia" w:ascii="楷体" w:hAnsi="楷体" w:eastAsia="楷体" w:cs="楷体"/>
          <w:b/>
          <w:bCs/>
          <w:sz w:val="32"/>
          <w:szCs w:val="32"/>
        </w:rPr>
        <w:t>1、采购人信息</w:t>
      </w:r>
    </w:p>
    <w:p w14:paraId="6781C6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sz w:val="32"/>
          <w:szCs w:val="32"/>
        </w:rPr>
        <w:t>名  称：</w:t>
      </w:r>
      <w:r>
        <w:rPr>
          <w:rFonts w:hint="eastAsia" w:ascii="仿宋" w:hAnsi="仿宋" w:eastAsia="仿宋" w:cs="仿宋"/>
          <w:sz w:val="32"/>
          <w:szCs w:val="32"/>
        </w:rPr>
        <w:t>平顶山市财经学校</w:t>
      </w:r>
    </w:p>
    <w:p w14:paraId="2E2702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sz w:val="32"/>
          <w:szCs w:val="32"/>
        </w:rPr>
        <w:t>地  址：</w:t>
      </w:r>
      <w:r>
        <w:rPr>
          <w:rFonts w:hint="eastAsia" w:ascii="仿宋" w:hAnsi="仿宋" w:eastAsia="仿宋" w:cs="仿宋"/>
          <w:sz w:val="32"/>
          <w:szCs w:val="32"/>
        </w:rPr>
        <w:t>平顶山市神马大道中段南25号</w:t>
      </w:r>
    </w:p>
    <w:p w14:paraId="21BC0B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联系人：</w:t>
      </w:r>
      <w:r>
        <w:rPr>
          <w:rFonts w:hint="eastAsia" w:ascii="仿宋" w:hAnsi="仿宋" w:eastAsia="仿宋" w:cs="仿宋"/>
          <w:sz w:val="32"/>
          <w:szCs w:val="32"/>
        </w:rPr>
        <w:t xml:space="preserve">宋先生    </w:t>
      </w:r>
    </w:p>
    <w:p w14:paraId="49C3F1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sz w:val="32"/>
          <w:szCs w:val="32"/>
        </w:rPr>
        <w:t>联系方式：</w:t>
      </w:r>
      <w:r>
        <w:rPr>
          <w:rFonts w:hint="eastAsia" w:ascii="仿宋" w:hAnsi="仿宋" w:eastAsia="仿宋" w:cs="仿宋"/>
          <w:sz w:val="32"/>
          <w:szCs w:val="32"/>
        </w:rPr>
        <w:t>0375-3992306</w:t>
      </w:r>
    </w:p>
    <w:p w14:paraId="5D0010A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sz w:val="32"/>
          <w:szCs w:val="32"/>
        </w:rPr>
      </w:pPr>
      <w:r>
        <w:rPr>
          <w:rFonts w:hint="eastAsia" w:ascii="楷体" w:hAnsi="楷体" w:eastAsia="楷体" w:cs="楷体"/>
          <w:b/>
          <w:bCs/>
          <w:sz w:val="32"/>
          <w:szCs w:val="32"/>
        </w:rPr>
        <w:t>2、采购代理机构信息</w:t>
      </w:r>
    </w:p>
    <w:p w14:paraId="4F588A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sz w:val="32"/>
          <w:szCs w:val="32"/>
        </w:rPr>
        <w:t>名称：</w:t>
      </w:r>
      <w:r>
        <w:rPr>
          <w:rFonts w:hint="eastAsia" w:ascii="仿宋" w:hAnsi="仿宋" w:eastAsia="仿宋" w:cs="仿宋"/>
          <w:sz w:val="32"/>
          <w:szCs w:val="32"/>
        </w:rPr>
        <w:t>河南省天问工程技术咨询有限公司</w:t>
      </w:r>
    </w:p>
    <w:p w14:paraId="5EBAB3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6"/>
          <w:sz w:val="32"/>
          <w:szCs w:val="32"/>
        </w:rPr>
      </w:pPr>
      <w:r>
        <w:rPr>
          <w:rFonts w:hint="eastAsia"/>
          <w:sz w:val="32"/>
          <w:szCs w:val="32"/>
        </w:rPr>
        <w:t>地址：</w:t>
      </w:r>
      <w:r>
        <w:rPr>
          <w:rFonts w:hint="eastAsia" w:ascii="仿宋" w:hAnsi="仿宋" w:eastAsia="仿宋" w:cs="仿宋"/>
          <w:spacing w:val="-6"/>
          <w:sz w:val="32"/>
          <w:szCs w:val="32"/>
        </w:rPr>
        <w:t>平顶山市姚电大道西段路南39号院（市一中西300米）</w:t>
      </w:r>
    </w:p>
    <w:p w14:paraId="082371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sz w:val="32"/>
          <w:szCs w:val="32"/>
        </w:rPr>
        <w:t>联 系 人：</w:t>
      </w:r>
      <w:r>
        <w:rPr>
          <w:rFonts w:hint="eastAsia" w:ascii="仿宋" w:hAnsi="仿宋" w:eastAsia="仿宋" w:cs="仿宋"/>
          <w:sz w:val="32"/>
          <w:szCs w:val="32"/>
        </w:rPr>
        <w:t>杜先生</w:t>
      </w:r>
    </w:p>
    <w:p w14:paraId="6E182C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sz w:val="32"/>
          <w:szCs w:val="32"/>
        </w:rPr>
        <w:t>联系方式：</w:t>
      </w:r>
      <w:r>
        <w:rPr>
          <w:rFonts w:hint="eastAsia" w:ascii="仿宋" w:hAnsi="仿宋" w:eastAsia="仿宋" w:cs="仿宋"/>
          <w:sz w:val="32"/>
          <w:szCs w:val="32"/>
        </w:rPr>
        <w:t>0375-2212669   13733799758</w:t>
      </w:r>
    </w:p>
    <w:p w14:paraId="36DA3D8C">
      <w:pPr>
        <w:keepNext w:val="0"/>
        <w:keepLines w:val="0"/>
        <w:pageBreakBefore w:val="0"/>
        <w:widowControl w:val="0"/>
        <w:kinsoku/>
        <w:wordWrap/>
        <w:overflowPunct/>
        <w:topLinePunct w:val="0"/>
        <w:autoSpaceDE/>
        <w:autoSpaceDN/>
        <w:bidi w:val="0"/>
        <w:adjustRightInd/>
        <w:snapToGrid/>
        <w:spacing w:line="560" w:lineRule="exact"/>
        <w:ind w:firstLine="6720" w:firstLineChars="2100"/>
        <w:textAlignment w:val="auto"/>
        <w:rPr>
          <w:rFonts w:hint="eastAsia"/>
          <w:sz w:val="32"/>
          <w:szCs w:val="32"/>
        </w:rPr>
      </w:pPr>
    </w:p>
    <w:p w14:paraId="1E51402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14:paraId="2C30E05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14:paraId="5788E41D">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sz w:val="32"/>
          <w:szCs w:val="32"/>
        </w:rPr>
      </w:pPr>
      <w:r>
        <w:rPr>
          <w:rFonts w:hint="eastAsia" w:ascii="仿宋" w:hAnsi="仿宋" w:eastAsia="仿宋" w:cs="仿宋"/>
          <w:sz w:val="32"/>
          <w:szCs w:val="32"/>
        </w:rPr>
        <w:t>2024年8月5日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MWVkYTRkNjE2M2VhZmQ2NTk1YjVlODZjNzAzYWIifQ=="/>
  </w:docVars>
  <w:rsids>
    <w:rsidRoot w:val="000E597B"/>
    <w:rsid w:val="000E597B"/>
    <w:rsid w:val="008018CC"/>
    <w:rsid w:val="00927D71"/>
    <w:rsid w:val="00933263"/>
    <w:rsid w:val="00D5566E"/>
    <w:rsid w:val="75CD2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1290</Words>
  <Characters>1388</Characters>
  <Lines>78</Lines>
  <Paragraphs>55</Paragraphs>
  <TotalTime>99</TotalTime>
  <ScaleCrop>false</ScaleCrop>
  <LinksUpToDate>false</LinksUpToDate>
  <CharactersWithSpaces>1403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2024-08-05T03:42:00Z</dcterms:created>
  <dc:creator>河南省天问工程技术咨询有限公司:03752212669</dc:creator>
  <cp:lastModifiedBy>蔡晓明</cp:lastModifiedBy>
  <dcterms:modified xsi:type="dcterms:W3CDTF">2024-08-05T07:38:00Z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2EC6980B7DC6461AB2E84AEFDD302771_12</vt:lpwstr>
  </property>
</Properties>
</file>