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i w:val="0"/>
          <w:iCs w:val="0"/>
          <w:caps w:val="0"/>
          <w:color w:val="C12200"/>
          <w:spacing w:val="0"/>
          <w:sz w:val="30"/>
          <w:szCs w:val="30"/>
        </w:rPr>
      </w:pPr>
      <w:bookmarkStart w:id="4" w:name="_GoBack"/>
      <w:r>
        <w:rPr>
          <w:rFonts w:hint="eastAsia" w:ascii="微软雅黑" w:hAnsi="微软雅黑" w:eastAsia="微软雅黑" w:cs="微软雅黑"/>
          <w:b/>
          <w:bCs/>
          <w:i w:val="0"/>
          <w:iCs w:val="0"/>
          <w:caps w:val="0"/>
          <w:color w:val="C12200"/>
          <w:spacing w:val="0"/>
          <w:sz w:val="30"/>
          <w:szCs w:val="30"/>
        </w:rPr>
        <w:t>平顶山市财经学校关于形体房音响设备采购项目成交公告</w:t>
      </w:r>
    </w:p>
    <w:bookmarkEnd w:id="4"/>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31"/>
          <w:szCs w:val="31"/>
          <w:bdr w:val="none" w:color="auto" w:sz="0" w:space="0"/>
        </w:rPr>
        <w:t>平顶山市财经学校关于形体房音响设备采购项目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31"/>
          <w:szCs w:val="31"/>
          <w:bdr w:val="none" w:color="auto" w:sz="0" w:space="0"/>
        </w:rPr>
        <w:t>成交公告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2"/>
          <w:szCs w:val="22"/>
          <w:bdr w:val="none" w:color="auto" w:sz="0" w:space="0"/>
        </w:rPr>
        <w:t>一、项目基本情况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1、采购项目编号：pdsfy-2023－10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2、采购项目名称：平顶山市财经学校关于形体房音响设备采购项目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3、采购方式：竞争性谈判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4、公告发布时间：2023年8月10日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2"/>
          <w:szCs w:val="22"/>
          <w:bdr w:val="none" w:color="auto" w:sz="0" w:space="0"/>
        </w:rPr>
        <w:t>5、评审日期：2023年8月18日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2"/>
          <w:szCs w:val="22"/>
          <w:bdr w:val="none" w:color="auto" w:sz="0" w:space="0"/>
        </w:rPr>
        <w:t>二、成交情况</w:t>
      </w:r>
    </w:p>
    <w:tbl>
      <w:tblPr>
        <w:tblW w:w="9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95"/>
        <w:gridCol w:w="705"/>
        <w:gridCol w:w="1740"/>
        <w:gridCol w:w="780"/>
        <w:gridCol w:w="765"/>
        <w:gridCol w:w="1665"/>
        <w:gridCol w:w="885"/>
        <w:gridCol w:w="1050"/>
        <w:gridCol w:w="465"/>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7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21"/>
                <w:szCs w:val="21"/>
                <w:bdr w:val="none" w:color="auto" w:sz="0" w:space="0"/>
              </w:rPr>
              <w:t>包号</w:t>
            </w:r>
          </w:p>
        </w:tc>
        <w:tc>
          <w:tcPr>
            <w:tcW w:w="244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21"/>
                <w:szCs w:val="21"/>
                <w:bdr w:val="none" w:color="auto" w:sz="0" w:space="0"/>
              </w:rPr>
              <w:t>采购内容</w:t>
            </w:r>
          </w:p>
        </w:tc>
        <w:tc>
          <w:tcPr>
            <w:tcW w:w="154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21"/>
                <w:szCs w:val="21"/>
                <w:bdr w:val="none" w:color="auto" w:sz="0" w:space="0"/>
              </w:rPr>
              <w:t>中标单位名称</w:t>
            </w:r>
          </w:p>
        </w:tc>
        <w:tc>
          <w:tcPr>
            <w:tcW w:w="255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21"/>
                <w:szCs w:val="21"/>
                <w:bdr w:val="none" w:color="auto" w:sz="0" w:space="0"/>
              </w:rPr>
              <w:t>地址</w:t>
            </w:r>
          </w:p>
        </w:tc>
        <w:tc>
          <w:tcPr>
            <w:tcW w:w="151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21"/>
                <w:szCs w:val="21"/>
                <w:bdr w:val="none" w:color="auto" w:sz="0" w:space="0"/>
              </w:rPr>
              <w:t>中标金额</w:t>
            </w:r>
          </w:p>
        </w:tc>
        <w:tc>
          <w:tcPr>
            <w:tcW w:w="63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21"/>
                <w:szCs w:val="21"/>
                <w:bdr w:val="none" w:color="auto" w:sz="0" w:space="0"/>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79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21"/>
                <w:szCs w:val="21"/>
                <w:bdr w:val="none" w:color="auto" w:sz="0" w:space="0"/>
              </w:rPr>
              <w:t>01</w:t>
            </w:r>
          </w:p>
        </w:tc>
        <w:tc>
          <w:tcPr>
            <w:tcW w:w="244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sz w:val="21"/>
                <w:szCs w:val="21"/>
                <w:bdr w:val="none" w:color="auto" w:sz="0" w:space="0"/>
              </w:rPr>
              <w:t>形体房音响设备采购，包括设备供货、安装、调试、验收等，采购清单详见采购文件</w:t>
            </w:r>
          </w:p>
        </w:tc>
        <w:tc>
          <w:tcPr>
            <w:tcW w:w="154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sz w:val="21"/>
                <w:szCs w:val="21"/>
                <w:bdr w:val="none" w:color="auto" w:sz="0" w:space="0"/>
              </w:rPr>
              <w:t>河南省小鹿商贸有限公司</w:t>
            </w:r>
          </w:p>
        </w:tc>
        <w:tc>
          <w:tcPr>
            <w:tcW w:w="255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sz w:val="21"/>
                <w:szCs w:val="21"/>
                <w:bdr w:val="none" w:color="auto" w:sz="0" w:space="0"/>
              </w:rPr>
              <w:t>河南省平顶山市湛河区东风路领创大地城3号楼3002</w:t>
            </w:r>
          </w:p>
        </w:tc>
        <w:tc>
          <w:tcPr>
            <w:tcW w:w="151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21"/>
                <w:szCs w:val="21"/>
                <w:bdr w:val="none" w:color="auto" w:sz="0" w:space="0"/>
              </w:rPr>
              <w:t>￥82400.00</w:t>
            </w:r>
          </w:p>
        </w:tc>
        <w:tc>
          <w:tcPr>
            <w:tcW w:w="6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21"/>
                <w:szCs w:val="21"/>
                <w:bdr w:val="none" w:color="auto" w:sz="0" w:space="0"/>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rPr>
        <w:tc>
          <w:tcPr>
            <w:tcW w:w="7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1"/>
                <w:szCs w:val="21"/>
              </w:rPr>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21"/>
                <w:szCs w:val="21"/>
                <w:bdr w:val="none" w:color="auto" w:sz="0" w:space="0"/>
              </w:rPr>
              <w:t>序号</w:t>
            </w:r>
          </w:p>
        </w:tc>
        <w:tc>
          <w:tcPr>
            <w:tcW w:w="252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21"/>
                <w:szCs w:val="21"/>
                <w:bdr w:val="none" w:color="auto" w:sz="0" w:space="0"/>
              </w:rPr>
              <w:t>名称</w:t>
            </w:r>
          </w:p>
        </w:tc>
        <w:tc>
          <w:tcPr>
            <w:tcW w:w="243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21"/>
                <w:szCs w:val="21"/>
                <w:bdr w:val="none" w:color="auto" w:sz="0" w:space="0"/>
              </w:rPr>
              <w:t>品牌（如有）</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sz w:val="21"/>
                <w:szCs w:val="21"/>
                <w:bdr w:val="none" w:color="auto" w:sz="0" w:space="0"/>
              </w:rPr>
              <w:t>规格型号</w:t>
            </w:r>
          </w:p>
        </w:tc>
        <w:tc>
          <w:tcPr>
            <w:tcW w:w="10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sz w:val="21"/>
                <w:szCs w:val="21"/>
                <w:bdr w:val="none" w:color="auto" w:sz="0" w:space="0"/>
              </w:rPr>
              <w:t>数量</w:t>
            </w:r>
          </w:p>
        </w:tc>
        <w:tc>
          <w:tcPr>
            <w:tcW w:w="109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21"/>
                <w:szCs w:val="21"/>
                <w:bdr w:val="none" w:color="auto" w:sz="0" w:space="0"/>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70" w:hRule="atLeast"/>
        </w:trPr>
        <w:tc>
          <w:tcPr>
            <w:tcW w:w="7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000000"/>
                <w:spacing w:val="0"/>
                <w:sz w:val="21"/>
                <w:szCs w:val="21"/>
              </w:rPr>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252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sz w:val="21"/>
                <w:szCs w:val="21"/>
                <w:bdr w:val="none" w:color="auto" w:sz="0" w:space="0"/>
              </w:rPr>
              <w:t>见附件</w:t>
            </w:r>
          </w:p>
        </w:tc>
        <w:tc>
          <w:tcPr>
            <w:tcW w:w="243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21"/>
                <w:szCs w:val="21"/>
                <w:bdr w:val="none" w:color="auto" w:sz="0" w:space="0"/>
              </w:rPr>
              <w:t>见附件</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21"/>
                <w:szCs w:val="21"/>
                <w:bdr w:val="none" w:color="auto" w:sz="0" w:space="0"/>
              </w:rPr>
              <w:t>见附件</w:t>
            </w:r>
          </w:p>
        </w:tc>
        <w:tc>
          <w:tcPr>
            <w:tcW w:w="10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21"/>
                <w:szCs w:val="21"/>
                <w:bdr w:val="none" w:color="auto" w:sz="0" w:space="0"/>
              </w:rPr>
              <w:t>见附件</w:t>
            </w:r>
          </w:p>
        </w:tc>
        <w:tc>
          <w:tcPr>
            <w:tcW w:w="109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i w:val="0"/>
                <w:iCs w:val="0"/>
                <w:caps w:val="0"/>
                <w:color w:val="000000"/>
                <w:spacing w:val="0"/>
                <w:sz w:val="21"/>
                <w:szCs w:val="21"/>
                <w:bdr w:val="none" w:color="auto" w:sz="0" w:space="0"/>
              </w:rPr>
              <w:t>见附件元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0" w:hRule="atLeast"/>
        </w:trPr>
        <w:tc>
          <w:tcPr>
            <w:tcW w:w="795"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eastAsia" w:ascii="微软雅黑" w:hAnsi="微软雅黑" w:eastAsia="微软雅黑" w:cs="微软雅黑"/>
                <w:i w:val="0"/>
                <w:iCs w:val="0"/>
                <w:caps w:val="0"/>
                <w:color w:val="000000"/>
                <w:spacing w:val="0"/>
                <w:sz w:val="21"/>
                <w:szCs w:val="21"/>
              </w:rPr>
            </w:pPr>
          </w:p>
        </w:tc>
        <w:tc>
          <w:tcPr>
            <w:tcW w:w="705"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eastAsia" w:ascii="微软雅黑" w:hAnsi="微软雅黑" w:eastAsia="微软雅黑" w:cs="微软雅黑"/>
                <w:i w:val="0"/>
                <w:iCs w:val="0"/>
                <w:caps w:val="0"/>
                <w:color w:val="000000"/>
                <w:spacing w:val="0"/>
                <w:sz w:val="21"/>
                <w:szCs w:val="21"/>
              </w:rPr>
            </w:pPr>
          </w:p>
        </w:tc>
        <w:tc>
          <w:tcPr>
            <w:tcW w:w="174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eastAsia" w:ascii="微软雅黑" w:hAnsi="微软雅黑" w:eastAsia="微软雅黑" w:cs="微软雅黑"/>
                <w:i w:val="0"/>
                <w:iCs w:val="0"/>
                <w:caps w:val="0"/>
                <w:color w:val="000000"/>
                <w:spacing w:val="0"/>
                <w:sz w:val="21"/>
                <w:szCs w:val="21"/>
              </w:rPr>
            </w:pPr>
          </w:p>
        </w:tc>
        <w:tc>
          <w:tcPr>
            <w:tcW w:w="78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eastAsia" w:ascii="微软雅黑" w:hAnsi="微软雅黑" w:eastAsia="微软雅黑" w:cs="微软雅黑"/>
                <w:i w:val="0"/>
                <w:iCs w:val="0"/>
                <w:caps w:val="0"/>
                <w:color w:val="000000"/>
                <w:spacing w:val="0"/>
                <w:sz w:val="21"/>
                <w:szCs w:val="21"/>
              </w:rPr>
            </w:pPr>
          </w:p>
        </w:tc>
        <w:tc>
          <w:tcPr>
            <w:tcW w:w="75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eastAsia" w:ascii="微软雅黑" w:hAnsi="微软雅黑" w:eastAsia="微软雅黑" w:cs="微软雅黑"/>
                <w:i w:val="0"/>
                <w:iCs w:val="0"/>
                <w:caps w:val="0"/>
                <w:color w:val="000000"/>
                <w:spacing w:val="0"/>
                <w:sz w:val="21"/>
                <w:szCs w:val="21"/>
              </w:rPr>
            </w:pPr>
          </w:p>
        </w:tc>
        <w:tc>
          <w:tcPr>
            <w:tcW w:w="1665"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eastAsia" w:ascii="微软雅黑" w:hAnsi="微软雅黑" w:eastAsia="微软雅黑" w:cs="微软雅黑"/>
                <w:i w:val="0"/>
                <w:iCs w:val="0"/>
                <w:caps w:val="0"/>
                <w:color w:val="000000"/>
                <w:spacing w:val="0"/>
                <w:sz w:val="21"/>
                <w:szCs w:val="21"/>
              </w:rPr>
            </w:pPr>
          </w:p>
        </w:tc>
        <w:tc>
          <w:tcPr>
            <w:tcW w:w="87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eastAsia" w:ascii="微软雅黑" w:hAnsi="微软雅黑" w:eastAsia="微软雅黑" w:cs="微软雅黑"/>
                <w:i w:val="0"/>
                <w:iCs w:val="0"/>
                <w:caps w:val="0"/>
                <w:color w:val="000000"/>
                <w:spacing w:val="0"/>
                <w:sz w:val="21"/>
                <w:szCs w:val="21"/>
              </w:rPr>
            </w:pPr>
          </w:p>
        </w:tc>
        <w:tc>
          <w:tcPr>
            <w:tcW w:w="105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eastAsia" w:ascii="微软雅黑" w:hAnsi="微软雅黑" w:eastAsia="微软雅黑" w:cs="微软雅黑"/>
                <w:i w:val="0"/>
                <w:iCs w:val="0"/>
                <w:caps w:val="0"/>
                <w:color w:val="000000"/>
                <w:spacing w:val="0"/>
                <w:sz w:val="21"/>
                <w:szCs w:val="21"/>
              </w:rPr>
            </w:pPr>
          </w:p>
        </w:tc>
        <w:tc>
          <w:tcPr>
            <w:tcW w:w="465"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eastAsia" w:ascii="微软雅黑" w:hAnsi="微软雅黑" w:eastAsia="微软雅黑" w:cs="微软雅黑"/>
                <w:i w:val="0"/>
                <w:iCs w:val="0"/>
                <w:caps w:val="0"/>
                <w:color w:val="000000"/>
                <w:spacing w:val="0"/>
                <w:sz w:val="21"/>
                <w:szCs w:val="21"/>
              </w:rPr>
            </w:pPr>
          </w:p>
        </w:tc>
        <w:tc>
          <w:tcPr>
            <w:tcW w:w="63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eastAsia" w:ascii="微软雅黑" w:hAnsi="微软雅黑" w:eastAsia="微软雅黑" w:cs="微软雅黑"/>
                <w:i w:val="0"/>
                <w:iCs w:val="0"/>
                <w:caps w:val="0"/>
                <w:color w:val="000000"/>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2"/>
          <w:szCs w:val="22"/>
          <w:bdr w:val="none" w:color="auto" w:sz="0" w:space="0"/>
        </w:rPr>
        <w:t>三、评审专家名单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 张欣欣、李可可、张令霞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2"/>
          <w:szCs w:val="22"/>
          <w:bdr w:val="none" w:color="auto" w:sz="0" w:space="0"/>
        </w:rPr>
        <w:t>四、代理服务收费标准及金额：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收费标准：中标单位参照发改价格〔2015〕299号文件规定向采购代理机构缴纳4000元。收费金额：4000元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2"/>
          <w:szCs w:val="22"/>
          <w:bdr w:val="none" w:color="auto" w:sz="0" w:space="0"/>
        </w:rPr>
        <w:t>五、成交公告发布的媒介及成交公告期限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本次成交公告在在《平顶山市财经学校》校园网上发布。成交公告期限为1个日历日。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2"/>
          <w:szCs w:val="22"/>
          <w:bdr w:val="none" w:color="auto" w:sz="0" w:space="0"/>
        </w:rPr>
        <w:t>六、其他补充事宜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供应商如果对以上结果有异议，请于本公告公示期限届满之日起7个工作日内由法定代表人持法定代表人身份证明及本人身份证或响应文件中的授权委托人持授权委托书以书面形式（邮寄、传真件不予受理）向采购人或采购代理公司提出质疑及相关证明材料（详细材料内容详见政府采购法有关规定），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2"/>
          <w:szCs w:val="22"/>
          <w:bdr w:val="none" w:color="auto" w:sz="0" w:space="0"/>
        </w:rPr>
        <w:t>七、凡对本次公告内容提出询问，请按以下方式联系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bookmarkStart w:id="0" w:name="_Toc28359096"/>
      <w:bookmarkEnd w:id="0"/>
      <w:bookmarkStart w:id="1" w:name="_Toc28359019"/>
      <w:bookmarkEnd w:id="1"/>
      <w:bookmarkStart w:id="2" w:name="_Toc35393806"/>
      <w:bookmarkEnd w:id="2"/>
      <w:bookmarkStart w:id="3" w:name="_Toc35393637"/>
      <w:bookmarkEnd w:id="3"/>
      <w:r>
        <w:rPr>
          <w:rFonts w:hint="eastAsia" w:ascii="宋体" w:hAnsi="宋体" w:eastAsia="宋体" w:cs="宋体"/>
          <w:i w:val="0"/>
          <w:iCs w:val="0"/>
          <w:caps w:val="0"/>
          <w:color w:val="000000"/>
          <w:spacing w:val="0"/>
          <w:sz w:val="22"/>
          <w:szCs w:val="22"/>
          <w:bdr w:val="none" w:color="auto" w:sz="0" w:space="0"/>
        </w:rPr>
        <w:t>1、采购人信息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名    称:平顶山市财经学校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地    址：平顶山市神马大道中段路南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联 系 人：宋先生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电    话：0375-3992306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2、采购代理机构信息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名    称：河南飞洋建设工程咨询有限公司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地    址：平顶山市湛河区沁园西路中段水韵风情小区5单元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联 系 人：陈女士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联系方式：0375-6199555  18637550669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3、项目联系方式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联 系 人：陈女士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联系方式： 18637550669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 附件：成绩细目</w:t>
      </w:r>
      <w:r>
        <w:rPr>
          <w:rFonts w:hint="eastAsia" w:ascii="微软雅黑" w:hAnsi="微软雅黑" w:eastAsia="微软雅黑" w:cs="微软雅黑"/>
          <w:i w:val="0"/>
          <w:iCs w:val="0"/>
          <w:caps w:val="0"/>
          <w:color w:val="000000"/>
          <w:spacing w:val="0"/>
          <w:sz w:val="21"/>
          <w:szCs w:val="21"/>
          <w:bdr w:val="none" w:color="auto" w:sz="0" w:space="0"/>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66CC"/>
          <w:spacing w:val="0"/>
          <w:sz w:val="18"/>
          <w:szCs w:val="18"/>
          <w:u w:val="none"/>
          <w:bdr w:val="none" w:color="auto" w:sz="0" w:space="0"/>
        </w:rPr>
        <w:fldChar w:fldCharType="begin"/>
      </w:r>
      <w:r>
        <w:rPr>
          <w:rFonts w:hint="eastAsia" w:ascii="微软雅黑" w:hAnsi="微软雅黑" w:eastAsia="微软雅黑" w:cs="微软雅黑"/>
          <w:i w:val="0"/>
          <w:iCs w:val="0"/>
          <w:caps w:val="0"/>
          <w:color w:val="0066CC"/>
          <w:spacing w:val="0"/>
          <w:sz w:val="18"/>
          <w:szCs w:val="18"/>
          <w:u w:val="none"/>
          <w:bdr w:val="none" w:color="auto" w:sz="0" w:space="0"/>
        </w:rPr>
        <w:instrText xml:space="preserve"> HYPERLINK "http://www.pdsgbcm.cn/attachment/cms/item/2023_08/18_18/fe3341cb93a763c5.docx" \o "附件.docx" </w:instrText>
      </w:r>
      <w:r>
        <w:rPr>
          <w:rFonts w:hint="eastAsia" w:ascii="微软雅黑" w:hAnsi="微软雅黑" w:eastAsia="微软雅黑" w:cs="微软雅黑"/>
          <w:i w:val="0"/>
          <w:iCs w:val="0"/>
          <w:caps w:val="0"/>
          <w:color w:val="0066CC"/>
          <w:spacing w:val="0"/>
          <w:sz w:val="18"/>
          <w:szCs w:val="18"/>
          <w:u w:val="none"/>
          <w:bdr w:val="none" w:color="auto" w:sz="0" w:space="0"/>
        </w:rPr>
        <w:fldChar w:fldCharType="separate"/>
      </w:r>
      <w:r>
        <w:rPr>
          <w:rStyle w:val="6"/>
          <w:rFonts w:hint="eastAsia" w:ascii="微软雅黑" w:hAnsi="微软雅黑" w:eastAsia="微软雅黑" w:cs="微软雅黑"/>
          <w:i w:val="0"/>
          <w:iCs w:val="0"/>
          <w:caps w:val="0"/>
          <w:color w:val="0066CC"/>
          <w:spacing w:val="0"/>
          <w:sz w:val="18"/>
          <w:szCs w:val="18"/>
          <w:u w:val="none"/>
          <w:bdr w:val="none" w:color="auto" w:sz="0" w:space="0"/>
        </w:rPr>
        <w:t>附件.docx</w:t>
      </w:r>
      <w:r>
        <w:rPr>
          <w:rFonts w:hint="eastAsia" w:ascii="微软雅黑" w:hAnsi="微软雅黑" w:eastAsia="微软雅黑" w:cs="微软雅黑"/>
          <w:i w:val="0"/>
          <w:iCs w:val="0"/>
          <w:caps w:val="0"/>
          <w:color w:val="0066CC"/>
          <w:spacing w:val="0"/>
          <w:sz w:val="18"/>
          <w:szCs w:val="18"/>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435"/>
        <w:jc w:val="left"/>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righ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22"/>
          <w:szCs w:val="22"/>
          <w:bdr w:val="none" w:color="auto" w:sz="0" w:space="0"/>
        </w:rPr>
        <w:t>2023年8月18日</w:t>
      </w:r>
    </w:p>
    <w:p>
      <w:pPr>
        <w:rPr>
          <w:rFonts w:hint="eastAsia" w:ascii="微软雅黑" w:hAnsi="微软雅黑" w:eastAsia="微软雅黑" w:cs="微软雅黑"/>
          <w:b/>
          <w:bCs/>
          <w:i w:val="0"/>
          <w:iCs w:val="0"/>
          <w:caps w:val="0"/>
          <w:color w:val="C12200"/>
          <w:spacing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NTFkYzg1Mjc1YTJhZWZhZGE5Y2UzNzVjOTkwODAifQ=="/>
  </w:docVars>
  <w:rsids>
    <w:rsidRoot w:val="00000000"/>
    <w:rsid w:val="192F4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2023-09-25T08:45:13Z</dcterms:created>
  <dc:creator>Administrator</dc:creator>
  <cp:lastModifiedBy>⊙ω⊙</cp:lastModifiedBy>
  <dcterms:modified xsi:type="dcterms:W3CDTF">2023-09-25T08:46:01Z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8B2D7B34265B43329863A96475189F0F_12</vt:lpwstr>
  </property>
</Properties>
</file>