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ED" w:rsidRDefault="002F1DED" w:rsidP="002F1DE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2F1DED" w:rsidRDefault="002F1DED" w:rsidP="002F1DE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平顶山市融资担保公司、小额贷款公司2017年度行业年审第一批拟上报名单</w:t>
      </w:r>
      <w:bookmarkEnd w:id="0"/>
    </w:p>
    <w:p w:rsidR="002F1DED" w:rsidRDefault="002F1DED" w:rsidP="002F1DE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6154"/>
        <w:gridCol w:w="2235"/>
      </w:tblGrid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/>
                <w:b/>
                <w:kern w:val="2"/>
                <w:sz w:val="30"/>
                <w:szCs w:val="30"/>
              </w:rPr>
              <w:t>序号</w:t>
            </w:r>
          </w:p>
        </w:tc>
        <w:tc>
          <w:tcPr>
            <w:tcW w:w="6154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公司名称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spacing w:val="-28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spacing w:val="-28"/>
                <w:kern w:val="2"/>
                <w:sz w:val="30"/>
                <w:szCs w:val="30"/>
              </w:rPr>
              <w:t>所属县（市、区）</w:t>
            </w:r>
          </w:p>
        </w:tc>
      </w:tr>
      <w:tr w:rsidR="002F1DED" w:rsidTr="00694D58">
        <w:trPr>
          <w:trHeight w:val="704"/>
        </w:trPr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平顶山市中小企业投资担保有限公司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spacing w:val="-12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pacing w:val="-12"/>
                <w:kern w:val="2"/>
                <w:sz w:val="32"/>
                <w:szCs w:val="32"/>
              </w:rPr>
              <w:t>市直管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2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平顶山市财信投资担保有限责任公司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市直管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3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宝丰县中小企业投资担保有限公司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宝丰县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4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郏县中小企业信用担保有限公司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郏县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5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平顶山市恒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鑫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源投资担保有限公司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卫东区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6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平顶山市新华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区盛源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新华区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7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新华区汇丰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新华区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8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新华区汇通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新华区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9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新华区兴华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新华区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10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平顶山市卫东区恒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鑫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源小额贷款股份有限公司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卫东区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11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卫东区润源小额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贷款股份有限公司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卫东区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12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平顶山市卫东区华伦小额贷款有限公司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卫东区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13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平顶山市湛河区民信小额贷款股份有限公司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湛</w:t>
            </w:r>
            <w:proofErr w:type="gramEnd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河区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14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平顶山市湛河区恒顺泰小额贷款股份有限公司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湛</w:t>
            </w:r>
            <w:proofErr w:type="gramEnd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河区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15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平顶山市湛河区华丰小额贷款有限公司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湛</w:t>
            </w:r>
            <w:proofErr w:type="gramEnd"/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河区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16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宝丰县丰润小额贷款有限公司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宝丰县</w:t>
            </w:r>
          </w:p>
        </w:tc>
      </w:tr>
      <w:tr w:rsidR="002F1DED" w:rsidTr="00694D58">
        <w:tc>
          <w:tcPr>
            <w:tcW w:w="1008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lastRenderedPageBreak/>
              <w:t>17</w:t>
            </w:r>
          </w:p>
        </w:tc>
        <w:tc>
          <w:tcPr>
            <w:tcW w:w="6154" w:type="dxa"/>
          </w:tcPr>
          <w:p w:rsidR="002F1DED" w:rsidRDefault="002F1DED" w:rsidP="00694D58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宝丰县圆通小额贷款有限公司</w:t>
            </w:r>
          </w:p>
        </w:tc>
        <w:tc>
          <w:tcPr>
            <w:tcW w:w="2235" w:type="dxa"/>
          </w:tcPr>
          <w:p w:rsidR="002F1DED" w:rsidRDefault="002F1DED" w:rsidP="00694D58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宝丰县</w:t>
            </w:r>
          </w:p>
        </w:tc>
      </w:tr>
    </w:tbl>
    <w:p w:rsidR="002F1DED" w:rsidRDefault="002F1DED" w:rsidP="002F1DED">
      <w:pPr>
        <w:spacing w:line="640" w:lineRule="exact"/>
        <w:rPr>
          <w:rFonts w:ascii="方正小标宋简体" w:eastAsia="方正小标宋简体" w:hint="eastAsia"/>
          <w:sz w:val="44"/>
          <w:szCs w:val="44"/>
        </w:rPr>
      </w:pPr>
    </w:p>
    <w:p w:rsidR="002F1DED" w:rsidRDefault="002F1DED" w:rsidP="002F1DE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F1DED" w:rsidRDefault="002F1DED" w:rsidP="002F1DE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F2486" w:rsidRDefault="00DF2486"/>
    <w:sectPr w:rsidR="00DF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D"/>
    <w:rsid w:val="002F1DED"/>
    <w:rsid w:val="00D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7C684-D351-413B-8967-DE4C2E96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F1DED"/>
    <w:pPr>
      <w:widowControl/>
      <w:spacing w:after="160" w:line="240" w:lineRule="exact"/>
      <w:jc w:val="left"/>
    </w:pPr>
  </w:style>
  <w:style w:type="paragraph" w:styleId="a3">
    <w:name w:val="Normal (Web)"/>
    <w:basedOn w:val="a"/>
    <w:rsid w:val="002F1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F1DE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2018-08-02T07:31:00Z</dcterms:created>
  <dcterms:modified xsi:type="dcterms:W3CDTF">2018-08-02T07:31:00Z</dcterms:modified>
</cp:coreProperties>
</file>